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38" w:rsidRDefault="00C13216">
      <w:pPr>
        <w:rPr>
          <w:rFonts w:ascii="Times New Roman" w:hAnsi="Times New Roman" w:cs="Times New Roman"/>
          <w:sz w:val="32"/>
          <w:szCs w:val="32"/>
        </w:rPr>
      </w:pPr>
      <w:hyperlink r:id="rId5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  <w:u w:val="none"/>
            <w:shd w:val="clear" w:color="auto" w:fill="FFFFFF"/>
          </w:rPr>
          <w:t>https://roskazna.gov.ru/ispolnenie-byudzhetov/federalnyj-byudzhet</w:t>
        </w:r>
      </w:hyperlink>
      <w:r>
        <w:t xml:space="preserve">    </w:t>
      </w:r>
      <w:r w:rsidRPr="00C13216">
        <w:rPr>
          <w:rFonts w:ascii="Times New Roman" w:hAnsi="Times New Roman" w:cs="Times New Roman"/>
          <w:sz w:val="32"/>
          <w:szCs w:val="32"/>
        </w:rPr>
        <w:t>Доходы</w:t>
      </w:r>
    </w:p>
    <w:p w:rsidR="00C13216" w:rsidRDefault="00C13216"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в САМОМ ЗАКОНЕ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ИСПОЛНЕНИЕ ФЕДЕРАЛЬНОГО БЮДЖЕТА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ПРИЛОЖЕНИЕ 5 - РАСХОДЫ.</w:t>
      </w:r>
      <w:bookmarkStart w:id="0" w:name="_GoBack"/>
      <w:bookmarkEnd w:id="0"/>
    </w:p>
    <w:sectPr w:rsidR="00C13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4A2"/>
    <w:rsid w:val="003804A2"/>
    <w:rsid w:val="003F3C38"/>
    <w:rsid w:val="00B874C8"/>
    <w:rsid w:val="00C1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32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32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kazna.gov.ru/ispolnenie-byudzhetov/federalnyj-byudzh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>SPecialiST RePack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Раиса</cp:lastModifiedBy>
  <cp:revision>2</cp:revision>
  <dcterms:created xsi:type="dcterms:W3CDTF">2020-12-01T11:03:00Z</dcterms:created>
  <dcterms:modified xsi:type="dcterms:W3CDTF">2020-12-01T11:04:00Z</dcterms:modified>
</cp:coreProperties>
</file>